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230F5A" w14:textId="1A18BE9F" w:rsidR="00452AA6" w:rsidRPr="004D56ED" w:rsidRDefault="00452AA6" w:rsidP="00452AA6">
      <w:pPr>
        <w:rPr>
          <w:rFonts w:ascii="Times New Roman" w:hAnsi="Times New Roman" w:cs="Times New Roman"/>
          <w:b/>
        </w:rPr>
      </w:pPr>
      <w:r w:rsidRPr="004D56ED">
        <w:rPr>
          <w:rFonts w:ascii="Times New Roman" w:hAnsi="Times New Roman" w:cs="Times New Roman"/>
          <w:b/>
        </w:rPr>
        <w:t xml:space="preserve">Supercargo </w:t>
      </w:r>
      <w:r w:rsidR="00F272CD" w:rsidRPr="004D56ED">
        <w:rPr>
          <w:rFonts w:ascii="Times New Roman" w:hAnsi="Times New Roman" w:cs="Times New Roman"/>
          <w:b/>
        </w:rPr>
        <w:t xml:space="preserve"> </w:t>
      </w:r>
    </w:p>
    <w:p w14:paraId="7A235E0A" w14:textId="77777777" w:rsidR="00931566" w:rsidRPr="004D56ED" w:rsidRDefault="00931566" w:rsidP="00931566">
      <w:pPr>
        <w:rPr>
          <w:rFonts w:ascii="Times New Roman" w:hAnsi="Times New Roman" w:cs="Times New Roman"/>
        </w:rPr>
      </w:pPr>
      <w:r w:rsidRPr="004D56ED">
        <w:rPr>
          <w:rFonts w:ascii="Times New Roman" w:hAnsi="Times New Roman" w:cs="Times New Roman"/>
        </w:rPr>
        <w:t>Eine Trivial Pursuit-Karte, so heißt es im Film, verortet sogenannte Cargokulte auf den ozeanischen Vanuatu-Inseln: Indigene Bevölkerungsgruppen imitierten dabei aus simplen Rohstoffen Geräte und Gesten US-amerikanischer Soldaten. Diese Nachbauten von Funkgeräten aus Holz und symbolische Landebahnen sollten Flugzeuge voller Fracht vom Himmel locken, Glück und Wohlstand bringen. Über jene rituellen Praktiken nähern sich Filmemacher Christoph Schwarz und Medienkünstler Peter Moosgaard kunsttheoretischen Diskursen zu Kopie, Fälschung und Originalität an – zumal sich Letzterer in einer Schaffenskrise befindet und im Aufspüren des „Supercargos“ den ersehnten Durchbruch wähnt: Kunstwerke werden imitiert und technische Konsumgüter aus Ästen als funktionsuntüchtige Attrappen nachgebaut.</w:t>
      </w:r>
    </w:p>
    <w:p w14:paraId="4AE75E9A" w14:textId="77777777" w:rsidR="00931566" w:rsidRPr="004D56ED" w:rsidRDefault="00931566" w:rsidP="00931566">
      <w:pPr>
        <w:rPr>
          <w:rFonts w:ascii="Times New Roman" w:hAnsi="Times New Roman" w:cs="Times New Roman"/>
          <w:b/>
        </w:rPr>
      </w:pPr>
    </w:p>
    <w:p w14:paraId="533086BF" w14:textId="3FA2280D" w:rsidR="00931566" w:rsidRPr="004D56ED" w:rsidRDefault="00931566" w:rsidP="00931566">
      <w:pPr>
        <w:rPr>
          <w:rFonts w:ascii="Times New Roman" w:hAnsi="Times New Roman" w:cs="Times New Roman"/>
        </w:rPr>
      </w:pPr>
      <w:r w:rsidRPr="004D56ED">
        <w:rPr>
          <w:rFonts w:ascii="Times New Roman" w:hAnsi="Times New Roman" w:cs="Times New Roman"/>
          <w:b/>
        </w:rPr>
        <w:t>Supercargo</w:t>
      </w:r>
      <w:r w:rsidRPr="004D56ED">
        <w:rPr>
          <w:rFonts w:ascii="Times New Roman" w:hAnsi="Times New Roman" w:cs="Times New Roman"/>
        </w:rPr>
        <w:t xml:space="preserve"> operiert dabei in mehrfacher Hinsicht mit echten Fakes, denn wie auch in früheren Arbeiten von Christoph Schwarz sind Fiktion und Dokumentation derart miteinander versponnen, dass die Aufnahmen selbst zum spielerischen Material geraten. Mit präzisen Einstellungen wird der Findungsprozess begleitet, die Off-Stimme Fritz Ostermayers dominiert die Bilder aus der stellvertretenden Perspektive eines Ich-Erzählers und hält die Sequenzen als tagebuchartige Narration zusammen. Eine selbstironische Note läuft gleichsam als Hintergrundrauschen mit: in Beratungsgesprächen mit dem Philosophen Robert Pfaller etwa, das Konzept aktuellen Trends der Kulturszene anzupassen. Oder wenn die Spurensuche nach verborgenen Riten in der Provinz nicht so recht gelingen will, und zuvor angepriesene „Austrocargo“-Phänomene mit aufmüpfigen Jugendlichen fingiert werden müssen, um die Mogelpackung nicht auffliegen zu lassen. Am Ende der künstlerischen Suchbewegung bleibt die Erkenntnis: „Das Warten ist der schwierigste Teil.“ </w:t>
      </w:r>
      <w:r w:rsidRPr="004D56ED">
        <w:rPr>
          <w:rFonts w:ascii="Times New Roman" w:hAnsi="Times New Roman" w:cs="Times New Roman"/>
          <w:i/>
        </w:rPr>
        <w:t>(Jana Koch)</w:t>
      </w:r>
    </w:p>
    <w:p w14:paraId="1728CDC9" w14:textId="2BDEEF12" w:rsidR="00367E71" w:rsidRPr="004D56ED" w:rsidRDefault="00367E71" w:rsidP="00931566">
      <w:pPr>
        <w:rPr>
          <w:rFonts w:ascii="Times New Roman" w:hAnsi="Times New Roman" w:cs="Times New Roman"/>
        </w:rPr>
      </w:pPr>
    </w:p>
    <w:p w14:paraId="64549AC0" w14:textId="77777777" w:rsidR="004D6C5B" w:rsidRPr="004D56ED" w:rsidRDefault="004D6C5B" w:rsidP="00931566">
      <w:pPr>
        <w:rPr>
          <w:rFonts w:ascii="Times New Roman" w:hAnsi="Times New Roman" w:cs="Times New Roman"/>
        </w:rPr>
      </w:pPr>
    </w:p>
    <w:p w14:paraId="59006020" w14:textId="7E749A4A" w:rsidR="002E479B" w:rsidRPr="002E479B" w:rsidRDefault="004D6C5B" w:rsidP="004D6C5B">
      <w:pPr>
        <w:rPr>
          <w:rFonts w:ascii="Times New Roman" w:hAnsi="Times New Roman" w:cs="Times New Roman"/>
          <w:b/>
          <w:lang w:val="en-US"/>
        </w:rPr>
      </w:pPr>
      <w:r w:rsidRPr="004D56ED">
        <w:rPr>
          <w:rFonts w:ascii="Times New Roman" w:hAnsi="Times New Roman" w:cs="Times New Roman"/>
          <w:b/>
          <w:lang w:val="en-US"/>
        </w:rPr>
        <w:t xml:space="preserve">Supercargo  </w:t>
      </w:r>
      <w:bookmarkStart w:id="0" w:name="_GoBack"/>
      <w:bookmarkEnd w:id="0"/>
    </w:p>
    <w:p w14:paraId="7E37CFA3" w14:textId="77777777" w:rsidR="004D6C5B" w:rsidRPr="004D56ED" w:rsidRDefault="004D6C5B" w:rsidP="004D6C5B">
      <w:pPr>
        <w:rPr>
          <w:rFonts w:ascii="Times New Roman" w:hAnsi="Times New Roman" w:cs="Times New Roman"/>
          <w:lang w:val="en-US"/>
        </w:rPr>
      </w:pPr>
      <w:r w:rsidRPr="004D56ED">
        <w:rPr>
          <w:rFonts w:ascii="Times New Roman" w:hAnsi="Times New Roman" w:cs="Times New Roman"/>
          <w:lang w:val="en-US"/>
        </w:rPr>
        <w:t>A Trivial Pursuit card, as it’s called in the film, locates the so-called cargo cult on the oceanic Vanuatu Island. The cult involves indigenous population groups imitating U.S. soldiers with equipment made of simple basic materials and gestures. These radio replicas made of wood and symbolic airstrips are meant to lure airplanes full of cargo from the sky, bringing happiness and wealth. Through these ritual practices, filmmaker Christoph Schwarz and media artist Peter Moosgaard approach art-theoretical discourses on copy, counterfeit, and originality—especially since the latter is experiencing a creative crisis and imagines the desired breakthrough will come from tracking down the “super cargo”: art works are imitated and technological commodities copied using tree branches as functional mock ups.</w:t>
      </w:r>
    </w:p>
    <w:p w14:paraId="3E25ABA8" w14:textId="77777777" w:rsidR="004D6C5B" w:rsidRPr="004D56ED" w:rsidRDefault="004D6C5B" w:rsidP="004D6C5B">
      <w:pPr>
        <w:rPr>
          <w:rFonts w:ascii="Times New Roman" w:hAnsi="Times New Roman" w:cs="Times New Roman"/>
          <w:b/>
          <w:lang w:val="en-US"/>
        </w:rPr>
      </w:pPr>
    </w:p>
    <w:p w14:paraId="46372738" w14:textId="77777777" w:rsidR="004D6C5B" w:rsidRPr="004D56ED" w:rsidRDefault="004D6C5B" w:rsidP="004D6C5B">
      <w:pPr>
        <w:rPr>
          <w:rFonts w:ascii="Times New Roman" w:hAnsi="Times New Roman" w:cs="Times New Roman"/>
          <w:lang w:val="en-US"/>
        </w:rPr>
      </w:pPr>
      <w:r w:rsidRPr="004D56ED">
        <w:rPr>
          <w:rFonts w:ascii="Times New Roman" w:hAnsi="Times New Roman" w:cs="Times New Roman"/>
          <w:lang w:val="en-US"/>
        </w:rPr>
        <w:t xml:space="preserve">In doing so, </w:t>
      </w:r>
      <w:r w:rsidRPr="004D56ED">
        <w:rPr>
          <w:rFonts w:ascii="Times New Roman" w:hAnsi="Times New Roman" w:cs="Times New Roman"/>
          <w:b/>
          <w:lang w:val="en-US"/>
        </w:rPr>
        <w:t>Supercargo</w:t>
      </w:r>
      <w:r w:rsidRPr="004D56ED">
        <w:rPr>
          <w:rFonts w:ascii="Times New Roman" w:hAnsi="Times New Roman" w:cs="Times New Roman"/>
          <w:lang w:val="en-US"/>
        </w:rPr>
        <w:t xml:space="preserve"> operates in several respects with true facts; like in earlier works by Christoph Schwarz, fiction and documentary are spun together in such a way that the recordings themselves become playful material. The search process is accompanied by precise takes, the off-screen voice of Fritz Ostermayer dominates the image as a first-person narrator and holds the sequences together as a diary-like story. A self-ironic note accompanies the film as quasi background music: for example, in consultations with the philosopher Robert Pfaller, in the attempt to adapt the concept to current trends in the cultural scene. Or when the search for traces of lost rites in the province just won’t turn up anything, and previously promoted “Austro cargo” phenomena have to be feigned with the help of recalcitrant teens so as not to blow the cover of the sham. At the end of the artistic search, what remains is the realization: “Waiting is the hardest part.” </w:t>
      </w:r>
      <w:r w:rsidRPr="004D56ED">
        <w:rPr>
          <w:rFonts w:ascii="Times New Roman" w:hAnsi="Times New Roman" w:cs="Times New Roman"/>
          <w:i/>
          <w:lang w:val="en-US"/>
        </w:rPr>
        <w:t>(Jana Koch)</w:t>
      </w:r>
    </w:p>
    <w:p w14:paraId="1CC19EEE" w14:textId="77777777" w:rsidR="004D6C5B" w:rsidRPr="004D56ED" w:rsidRDefault="004D6C5B" w:rsidP="00931566">
      <w:pPr>
        <w:rPr>
          <w:rFonts w:ascii="Times New Roman" w:hAnsi="Times New Roman" w:cs="Times New Roman"/>
        </w:rPr>
      </w:pPr>
    </w:p>
    <w:p w14:paraId="4CE86B5B" w14:textId="0B6B5E00" w:rsidR="004D6C5B" w:rsidRPr="004D56ED" w:rsidRDefault="004D6C5B" w:rsidP="00931566">
      <w:pPr>
        <w:rPr>
          <w:rFonts w:ascii="Times New Roman" w:hAnsi="Times New Roman" w:cs="Times New Roman"/>
        </w:rPr>
      </w:pPr>
      <w:r w:rsidRPr="004D56ED">
        <w:rPr>
          <w:rFonts w:ascii="Times New Roman" w:hAnsi="Times New Roman" w:cs="Times New Roman"/>
        </w:rPr>
        <w:t>Translation: Lisa Rosenblatt</w:t>
      </w:r>
    </w:p>
    <w:sectPr w:rsidR="004D6C5B" w:rsidRPr="004D56ED" w:rsidSect="002147B7">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5658"/>
    <w:rsid w:val="000B28D5"/>
    <w:rsid w:val="000F5397"/>
    <w:rsid w:val="000F5A02"/>
    <w:rsid w:val="001B5A5C"/>
    <w:rsid w:val="001E0A01"/>
    <w:rsid w:val="002125C0"/>
    <w:rsid w:val="002147B7"/>
    <w:rsid w:val="002B60C2"/>
    <w:rsid w:val="002E479B"/>
    <w:rsid w:val="00367E71"/>
    <w:rsid w:val="00371554"/>
    <w:rsid w:val="003D006E"/>
    <w:rsid w:val="004020A4"/>
    <w:rsid w:val="00452AA6"/>
    <w:rsid w:val="004849DE"/>
    <w:rsid w:val="004D56ED"/>
    <w:rsid w:val="004D6C5B"/>
    <w:rsid w:val="00547886"/>
    <w:rsid w:val="00593801"/>
    <w:rsid w:val="006021E7"/>
    <w:rsid w:val="00632C66"/>
    <w:rsid w:val="006852F1"/>
    <w:rsid w:val="006C6B6F"/>
    <w:rsid w:val="007654E2"/>
    <w:rsid w:val="007B1D15"/>
    <w:rsid w:val="00840E82"/>
    <w:rsid w:val="00844FB1"/>
    <w:rsid w:val="00875658"/>
    <w:rsid w:val="009211AA"/>
    <w:rsid w:val="00931566"/>
    <w:rsid w:val="00936366"/>
    <w:rsid w:val="009D433A"/>
    <w:rsid w:val="009F2325"/>
    <w:rsid w:val="00A704AB"/>
    <w:rsid w:val="00A934C8"/>
    <w:rsid w:val="00AF0358"/>
    <w:rsid w:val="00C361ED"/>
    <w:rsid w:val="00CD346F"/>
    <w:rsid w:val="00D20793"/>
    <w:rsid w:val="00DC47BE"/>
    <w:rsid w:val="00E6060E"/>
    <w:rsid w:val="00E67E45"/>
    <w:rsid w:val="00F218B9"/>
    <w:rsid w:val="00F272CD"/>
    <w:rsid w:val="00F424D2"/>
    <w:rsid w:val="00F75C9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9D3AB4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75658"/>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rsid w:val="004D6C5B"/>
    <w:rPr>
      <w:color w:val="000080"/>
      <w:u w:val="single"/>
    </w:rPr>
  </w:style>
  <w:style w:type="character" w:styleId="GesichteterLink">
    <w:name w:val="FollowedHyperlink"/>
    <w:basedOn w:val="Absatzstandardschriftart"/>
    <w:uiPriority w:val="99"/>
    <w:semiHidden/>
    <w:unhideWhenUsed/>
    <w:rsid w:val="00593801"/>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75658"/>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rsid w:val="004D6C5B"/>
    <w:rPr>
      <w:color w:val="000080"/>
      <w:u w:val="single"/>
    </w:rPr>
  </w:style>
  <w:style w:type="character" w:styleId="GesichteterLink">
    <w:name w:val="FollowedHyperlink"/>
    <w:basedOn w:val="Absatzstandardschriftart"/>
    <w:uiPriority w:val="99"/>
    <w:semiHidden/>
    <w:unhideWhenUsed/>
    <w:rsid w:val="0059380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503</Words>
  <Characters>3169</Characters>
  <Application>Microsoft Macintosh Word</Application>
  <DocSecurity>0</DocSecurity>
  <Lines>26</Lines>
  <Paragraphs>7</Paragraphs>
  <ScaleCrop>false</ScaleCrop>
  <Company/>
  <LinksUpToDate>false</LinksUpToDate>
  <CharactersWithSpaces>3665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 Koch</dc:creator>
  <cp:keywords/>
  <dc:description/>
  <cp:lastModifiedBy>C</cp:lastModifiedBy>
  <cp:revision>2</cp:revision>
  <cp:lastPrinted>2015-08-04T11:57:00Z</cp:lastPrinted>
  <dcterms:created xsi:type="dcterms:W3CDTF">2015-09-03T19:37:00Z</dcterms:created>
  <dcterms:modified xsi:type="dcterms:W3CDTF">2015-09-03T19:37:00Z</dcterms:modified>
</cp:coreProperties>
</file>